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0913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حضرت زهرا(س</w:t>
      </w:r>
      <w:r w:rsidRPr="00080913">
        <w:rPr>
          <w:rFonts w:ascii="Tahoma" w:eastAsia="Times New Roman" w:hAnsi="Tahoma" w:cs="Tahoma"/>
          <w:b/>
          <w:bCs/>
          <w:sz w:val="20"/>
          <w:szCs w:val="20"/>
        </w:rPr>
        <w:t>(</w:t>
      </w:r>
      <w:r w:rsidRPr="00080913">
        <w:rPr>
          <w:rFonts w:ascii="Tahoma" w:eastAsia="Times New Roman" w:hAnsi="Tahoma" w:cs="Tahoma"/>
          <w:b/>
          <w:bCs/>
          <w:sz w:val="20"/>
          <w:szCs w:val="20"/>
          <w:rtl/>
        </w:rPr>
        <w:t>-مدح و شهادت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مهر و مه آیتی از مصحف رخسار تواند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اختران نقطـۀ «تطهیـر» بـه دیوار تواند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تـو یـم مــوج‌زن رحـمت نامحـدودی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عفـو و احسان و کرم، گوهـر شه وار تواند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دامـن پـاک تو گلخانۀ سرسبز خداست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ای که سادات دو عالم، گل بی‌خار تواند</w:t>
      </w:r>
      <w:r w:rsidRPr="00080913">
        <w:rPr>
          <w:rFonts w:ascii="Tahoma" w:eastAsia="Times New Roman" w:hAnsi="Tahoma" w:cs="Tahoma"/>
          <w:sz w:val="20"/>
          <w:szCs w:val="20"/>
        </w:rPr>
        <w:t>!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شجرالاخضـرِ انــوار خـدا، قامت توست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عصمت و عفت و ایمان و حیا، بار تواند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ذکرهـا سوختــۀ آتـش پنهــان درون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اشک‌هــا شیفتــۀ چشـمِ گهربار تواند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ما که هستیم که باشیم گرفتار غمت؟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سینــه چاکـان خـداوند، گرفتار تواند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چار فرخنده ملک، بیـن ملایک علَمند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در صف حشر، همین چار علمدار تواند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مریم و هاجر و حوا و خدیجه، هر چهار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چشم بسته ز جنان در پی دیدار تواند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هر چه گل داشت خداوند، به دامان تو ریخت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شاهـدم لالـه‌رخــانی کـه بـه گلزار تواند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مرتفعْ‌ خانه خشت و گلت از ذکر خداست</w:t>
      </w:r>
    </w:p>
    <w:p w:rsidR="00080913" w:rsidRPr="00080913" w:rsidRDefault="00080913" w:rsidP="0008091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آدم و جـن و مـلک، سائـل دربـار تواند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طایرانـی کـه گشودنـد سحـر بال عروج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همـه پر سوختــۀ شمـع شب تـار تواند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همه گل‌های جنان جامه دریدند به تن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جـان و دل باختـۀ بـوذر و عمـار تواند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دشمنـان دست گشودنـد بـه آزار شما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دوستـان بی‌خبـر از حالِ دلِ زار تواند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هم تو بیدار غم و درد و فراقی همه شب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هم غـم و درد و فراقند که بیـدار تواند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به تو شد حمله و دیدند و نمودند سکوت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شک ندارم که همه قاتلِ خونخـوار تواند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اشکِ پنهان، غم ناگفتـه، شررهای فراق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در دلِ خلوتِ شب، هر سه پرستار تواند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چـاه اسـرار علی سینۀ بشکسته تـوست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غصه‌هـای تـو همـه محـرمِ اسـرار تواند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حملـه بردنـد به تو اهل مدینۀ افسوس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دیـدم آنجـا در و دیـوار، فقط یار تواند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نه فقط «میثم» دلسوخته گرید ز غمت</w:t>
      </w:r>
    </w:p>
    <w:p w:rsidR="00080913" w:rsidRPr="00080913" w:rsidRDefault="00080913" w:rsidP="0008091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0913">
        <w:rPr>
          <w:rFonts w:ascii="Tahoma" w:eastAsia="Times New Roman" w:hAnsi="Tahoma" w:cs="Tahoma"/>
          <w:sz w:val="20"/>
          <w:szCs w:val="20"/>
          <w:rtl/>
          <w:lang w:bidi="ar-SA"/>
        </w:rPr>
        <w:t>فاطمیـون همـه تـا حشر، عزادار تواند</w:t>
      </w:r>
    </w:p>
    <w:p w:rsidR="00080913" w:rsidRDefault="00080913" w:rsidP="00080913">
      <w:pPr>
        <w:rPr>
          <w:rFonts w:hint="cs"/>
        </w:rPr>
      </w:pPr>
    </w:p>
    <w:p w:rsidR="00FC63C8" w:rsidRPr="00080913" w:rsidRDefault="00FC63C8" w:rsidP="00080913"/>
    <w:sectPr w:rsidR="00FC63C8" w:rsidRPr="0008091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80913"/>
    <w:rsid w:val="000044A9"/>
    <w:rsid w:val="00022EFC"/>
    <w:rsid w:val="00026A33"/>
    <w:rsid w:val="00030442"/>
    <w:rsid w:val="00080913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87AFE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Company>Novin Pendar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2013-10-27T11:01:00Z</dcterms:created>
  <dcterms:modified xsi:type="dcterms:W3CDTF">2013-10-27T11:02:00Z</dcterms:modified>
</cp:coreProperties>
</file>